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XSpec="center" w:tblpY="901"/>
        <w:tblW w:w="9606" w:type="dxa"/>
        <w:tblLook w:val="0000" w:firstRow="0" w:lastRow="0" w:firstColumn="0" w:lastColumn="0" w:noHBand="0" w:noVBand="0"/>
      </w:tblPr>
      <w:tblGrid>
        <w:gridCol w:w="4575"/>
        <w:gridCol w:w="1204"/>
        <w:gridCol w:w="3827"/>
      </w:tblGrid>
      <w:tr w:rsidR="00832066" w:rsidRPr="00B66509" w14:paraId="354D1289" w14:textId="77777777" w:rsidTr="00A87628">
        <w:trPr>
          <w:trHeight w:val="1343"/>
        </w:trPr>
        <w:tc>
          <w:tcPr>
            <w:tcW w:w="4575" w:type="dxa"/>
          </w:tcPr>
          <w:p w14:paraId="13DEFD5A" w14:textId="77777777" w:rsidR="00832066" w:rsidRPr="00B66509" w:rsidRDefault="00832066" w:rsidP="00832066">
            <w:pPr>
              <w:pStyle w:val="NoSpacing"/>
              <w:rPr>
                <w:rFonts w:cs="Times New Roman"/>
                <w:b/>
                <w:sz w:val="24"/>
                <w:szCs w:val="24"/>
              </w:rPr>
            </w:pPr>
            <w:bookmarkStart w:id="0" w:name="_GoBack"/>
            <w:bookmarkEnd w:id="0"/>
            <w:r w:rsidRPr="00B66509">
              <w:rPr>
                <w:rFonts w:cs="Times New Roman"/>
                <w:sz w:val="24"/>
                <w:szCs w:val="24"/>
              </w:rPr>
              <w:t xml:space="preserve">           </w:t>
            </w:r>
            <w:r w:rsidR="00A87628" w:rsidRPr="00B66509">
              <w:rPr>
                <w:rFonts w:cs="Times New Roman"/>
                <w:noProof/>
                <w:sz w:val="24"/>
                <w:szCs w:val="24"/>
              </w:rPr>
              <w:drawing>
                <wp:inline distT="0" distB="0" distL="0" distR="0" wp14:anchorId="563A63E8" wp14:editId="1917A04A">
                  <wp:extent cx="734241" cy="579120"/>
                  <wp:effectExtent l="19050" t="0" r="8709" b="0"/>
                  <wp:docPr id="1" name="Εικόνα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4241" cy="5791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66509">
              <w:rPr>
                <w:rFonts w:cs="Times New Roman"/>
                <w:sz w:val="24"/>
                <w:szCs w:val="24"/>
              </w:rPr>
              <w:t xml:space="preserve">      </w:t>
            </w:r>
          </w:p>
          <w:p w14:paraId="6CAA2CA6" w14:textId="77777777" w:rsidR="00832066" w:rsidRPr="00B66509" w:rsidRDefault="00832066" w:rsidP="00832066">
            <w:pPr>
              <w:pStyle w:val="NoSpacing"/>
              <w:rPr>
                <w:rFonts w:cs="Times New Roman"/>
                <w:b/>
                <w:sz w:val="24"/>
                <w:szCs w:val="24"/>
              </w:rPr>
            </w:pPr>
            <w:r w:rsidRPr="00B66509">
              <w:rPr>
                <w:rFonts w:cs="Times New Roman"/>
                <w:b/>
                <w:sz w:val="24"/>
                <w:szCs w:val="24"/>
              </w:rPr>
              <w:t>ΕΛΛΗΝΙΚΗ ΔΗΜΟΚΡΑΤΙΑ</w:t>
            </w:r>
          </w:p>
          <w:p w14:paraId="577FDD08" w14:textId="77777777" w:rsidR="00832066" w:rsidRPr="00B66509" w:rsidRDefault="00832066" w:rsidP="00832066">
            <w:pPr>
              <w:pStyle w:val="NoSpacing"/>
              <w:rPr>
                <w:rFonts w:cs="Times New Roman"/>
                <w:b/>
                <w:sz w:val="24"/>
                <w:szCs w:val="24"/>
              </w:rPr>
            </w:pPr>
            <w:r w:rsidRPr="00B66509">
              <w:rPr>
                <w:rFonts w:cs="Times New Roman"/>
                <w:b/>
                <w:sz w:val="24"/>
                <w:szCs w:val="24"/>
              </w:rPr>
              <w:t>ΝΟΜΟΣ ΕΥΡΥΤΑΝΙΑΣ</w:t>
            </w:r>
          </w:p>
          <w:p w14:paraId="5F4F5824" w14:textId="77777777" w:rsidR="00832066" w:rsidRPr="00B66509" w:rsidRDefault="00832066" w:rsidP="00832066">
            <w:pPr>
              <w:pStyle w:val="NoSpacing"/>
              <w:rPr>
                <w:rFonts w:cs="Times New Roman"/>
                <w:b/>
                <w:sz w:val="24"/>
                <w:szCs w:val="24"/>
              </w:rPr>
            </w:pPr>
            <w:r w:rsidRPr="00B66509">
              <w:rPr>
                <w:rFonts w:cs="Times New Roman"/>
                <w:b/>
                <w:sz w:val="24"/>
                <w:szCs w:val="24"/>
              </w:rPr>
              <w:t>ΔΗΜΟΣ ΑΓΡΑΦΩΝ</w:t>
            </w:r>
          </w:p>
          <w:p w14:paraId="01F54DED" w14:textId="77777777" w:rsidR="00832066" w:rsidRPr="00B66509" w:rsidRDefault="00411078" w:rsidP="00832066">
            <w:pPr>
              <w:pStyle w:val="NoSpacing"/>
              <w:rPr>
                <w:rFonts w:cs="Times New Roman"/>
                <w:b/>
                <w:sz w:val="24"/>
                <w:szCs w:val="24"/>
              </w:rPr>
            </w:pPr>
            <w:r w:rsidRPr="00B66509">
              <w:rPr>
                <w:rFonts w:cs="Times New Roman"/>
                <w:b/>
                <w:sz w:val="24"/>
                <w:szCs w:val="24"/>
              </w:rPr>
              <w:t>ΤΜΗΜΑ</w:t>
            </w:r>
            <w:r w:rsidR="00832066" w:rsidRPr="00B66509">
              <w:rPr>
                <w:rFonts w:cs="Times New Roman"/>
                <w:b/>
                <w:sz w:val="24"/>
                <w:szCs w:val="24"/>
              </w:rPr>
              <w:t xml:space="preserve"> ΤΕΧΝΙΚΩΝ ΥΠΗΡΕΣΙΩΝ</w:t>
            </w:r>
          </w:p>
          <w:p w14:paraId="3ABB1F57" w14:textId="77777777" w:rsidR="00832066" w:rsidRPr="00B66509" w:rsidRDefault="00832066" w:rsidP="00832066">
            <w:pPr>
              <w:pStyle w:val="NoSpacing"/>
              <w:rPr>
                <w:rFonts w:cs="Times New Roman"/>
                <w:b/>
                <w:sz w:val="24"/>
                <w:szCs w:val="24"/>
              </w:rPr>
            </w:pPr>
            <w:r w:rsidRPr="00B66509">
              <w:rPr>
                <w:rFonts w:cs="Times New Roman"/>
                <w:b/>
                <w:sz w:val="24"/>
                <w:szCs w:val="24"/>
              </w:rPr>
              <w:t>ΠΟΛΕΟΔΟΜΙΑΣ ΚΑΙ ΠΟΛΙΤΙΚΗΣ ΠΡΟΣΤΑΣΙΑΣ</w:t>
            </w:r>
          </w:p>
        </w:tc>
        <w:tc>
          <w:tcPr>
            <w:tcW w:w="1204" w:type="dxa"/>
          </w:tcPr>
          <w:p w14:paraId="37AE26D3" w14:textId="77777777" w:rsidR="00832066" w:rsidRPr="00B66509" w:rsidRDefault="00832066" w:rsidP="00832066">
            <w:pPr>
              <w:pStyle w:val="NoSpacing"/>
              <w:jc w:val="right"/>
              <w:rPr>
                <w:rFonts w:cs="Times New Roman"/>
                <w:b/>
                <w:sz w:val="24"/>
                <w:szCs w:val="24"/>
              </w:rPr>
            </w:pPr>
          </w:p>
          <w:p w14:paraId="2F142B72" w14:textId="77777777" w:rsidR="00832066" w:rsidRPr="00B66509" w:rsidRDefault="00832066" w:rsidP="00832066">
            <w:pPr>
              <w:pStyle w:val="NoSpacing"/>
              <w:jc w:val="right"/>
              <w:rPr>
                <w:rFonts w:cs="Times New Roman"/>
                <w:b/>
                <w:sz w:val="24"/>
                <w:szCs w:val="24"/>
              </w:rPr>
            </w:pPr>
          </w:p>
          <w:p w14:paraId="33D37022" w14:textId="77777777" w:rsidR="00832066" w:rsidRPr="00B66509" w:rsidRDefault="00832066" w:rsidP="00832066">
            <w:pPr>
              <w:pStyle w:val="NoSpacing"/>
              <w:jc w:val="right"/>
              <w:rPr>
                <w:rFonts w:cs="Times New Roman"/>
                <w:b/>
                <w:sz w:val="24"/>
                <w:szCs w:val="24"/>
              </w:rPr>
            </w:pPr>
          </w:p>
          <w:p w14:paraId="51819946" w14:textId="77777777" w:rsidR="00832066" w:rsidRPr="00B66509" w:rsidRDefault="00832066" w:rsidP="00832066">
            <w:pPr>
              <w:pStyle w:val="NoSpacing"/>
              <w:jc w:val="right"/>
              <w:rPr>
                <w:rFonts w:cs="Times New Roman"/>
                <w:b/>
                <w:sz w:val="24"/>
                <w:szCs w:val="24"/>
              </w:rPr>
            </w:pPr>
          </w:p>
          <w:p w14:paraId="73E1F2DC" w14:textId="77777777" w:rsidR="00832066" w:rsidRPr="00B66509" w:rsidRDefault="00832066" w:rsidP="00832066">
            <w:pPr>
              <w:pStyle w:val="NoSpacing"/>
              <w:jc w:val="right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</w:tcPr>
          <w:p w14:paraId="26556694" w14:textId="34C2F54D" w:rsidR="00832066" w:rsidRPr="00B66509" w:rsidRDefault="00B66509" w:rsidP="00FB161C">
            <w:pPr>
              <w:spacing w:line="240" w:lineRule="auto"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76559D">
              <w:rPr>
                <w:rFonts w:cstheme="minorHAnsi"/>
                <w:b/>
                <w:sz w:val="24"/>
                <w:szCs w:val="24"/>
              </w:rPr>
              <w:t xml:space="preserve">Μίσθωση μηχανημάτων για τον καθαρισμό δρόμων της Δ.Ε.  </w:t>
            </w:r>
            <w:r w:rsidR="00FB161C">
              <w:rPr>
                <w:rFonts w:cstheme="minorHAnsi"/>
                <w:b/>
                <w:sz w:val="24"/>
                <w:szCs w:val="24"/>
              </w:rPr>
              <w:t>Απ</w:t>
            </w:r>
            <w:r w:rsidR="001C60F4">
              <w:rPr>
                <w:rFonts w:cstheme="minorHAnsi"/>
                <w:b/>
                <w:sz w:val="24"/>
                <w:szCs w:val="24"/>
              </w:rPr>
              <w:t>ε</w:t>
            </w:r>
            <w:r w:rsidR="00FB161C">
              <w:rPr>
                <w:rFonts w:cstheme="minorHAnsi"/>
                <w:b/>
                <w:sz w:val="24"/>
                <w:szCs w:val="24"/>
              </w:rPr>
              <w:t>ρά</w:t>
            </w:r>
            <w:r w:rsidR="001C60F4">
              <w:rPr>
                <w:rFonts w:cstheme="minorHAnsi"/>
                <w:b/>
                <w:sz w:val="24"/>
                <w:szCs w:val="24"/>
              </w:rPr>
              <w:t>ντίων</w:t>
            </w:r>
            <w:r w:rsidR="000358A9">
              <w:rPr>
                <w:rFonts w:cs="Times New Roman"/>
                <w:b/>
                <w:sz w:val="24"/>
                <w:szCs w:val="24"/>
              </w:rPr>
              <w:t xml:space="preserve"> για την κατηγορία μηχανήματος </w:t>
            </w:r>
            <w:r w:rsidR="001C60F4">
              <w:rPr>
                <w:rFonts w:cs="Times New Roman"/>
                <w:b/>
                <w:sz w:val="24"/>
                <w:szCs w:val="24"/>
              </w:rPr>
              <w:t>3</w:t>
            </w:r>
            <w:r w:rsidR="000358A9">
              <w:rPr>
                <w:rFonts w:cs="Times New Roman"/>
                <w:b/>
                <w:sz w:val="24"/>
                <w:szCs w:val="24"/>
              </w:rPr>
              <w:t xml:space="preserve"> </w:t>
            </w:r>
            <w:r w:rsidR="000358A9" w:rsidRPr="000358A9">
              <w:rPr>
                <w:rFonts w:cs="Times New Roman"/>
                <w:b/>
                <w:iCs/>
                <w:sz w:val="24"/>
                <w:szCs w:val="24"/>
              </w:rPr>
              <w:t>«ΦΟΡΤΩΤΗΣ 61-80</w:t>
            </w:r>
            <w:r w:rsidR="000358A9">
              <w:rPr>
                <w:rFonts w:cs="Times New Roman"/>
                <w:b/>
                <w:iCs/>
                <w:sz w:val="24"/>
                <w:szCs w:val="24"/>
              </w:rPr>
              <w:t xml:space="preserve"> </w:t>
            </w:r>
            <w:r w:rsidR="000358A9" w:rsidRPr="000358A9">
              <w:rPr>
                <w:rFonts w:cs="Times New Roman"/>
                <w:b/>
                <w:iCs/>
                <w:sz w:val="24"/>
                <w:szCs w:val="24"/>
              </w:rPr>
              <w:t>ΗΡ ΜΕ ΤΟ ΧΕΙΡΙΣΤΗ ΤΟΥ»</w:t>
            </w:r>
          </w:p>
        </w:tc>
      </w:tr>
    </w:tbl>
    <w:p w14:paraId="68CCD248" w14:textId="2517B540" w:rsidR="006A3C71" w:rsidRPr="00FB161C" w:rsidRDefault="00B66509" w:rsidP="00B66509">
      <w:pPr>
        <w:spacing w:after="0" w:line="240" w:lineRule="auto"/>
        <w:ind w:left="5040" w:firstLine="720"/>
        <w:rPr>
          <w:rFonts w:cs="Tahoma"/>
          <w:b/>
          <w:sz w:val="24"/>
          <w:szCs w:val="24"/>
        </w:rPr>
      </w:pPr>
      <w:r>
        <w:rPr>
          <w:rFonts w:cs="Tahoma"/>
          <w:b/>
          <w:sz w:val="24"/>
          <w:szCs w:val="24"/>
        </w:rPr>
        <w:t>Κερασοχώρι</w:t>
      </w:r>
      <w:r w:rsidR="00411078" w:rsidRPr="00363C63">
        <w:rPr>
          <w:rFonts w:cs="Tahoma"/>
          <w:b/>
          <w:sz w:val="24"/>
          <w:szCs w:val="24"/>
        </w:rPr>
        <w:t xml:space="preserve">, </w:t>
      </w:r>
      <w:r w:rsidR="001C60F4">
        <w:rPr>
          <w:rFonts w:cs="Tahoma"/>
          <w:b/>
          <w:sz w:val="24"/>
          <w:szCs w:val="24"/>
        </w:rPr>
        <w:t>5</w:t>
      </w:r>
      <w:r w:rsidR="00FC2439" w:rsidRPr="00363C63">
        <w:rPr>
          <w:rFonts w:cs="Tahoma"/>
          <w:b/>
          <w:sz w:val="24"/>
          <w:szCs w:val="24"/>
        </w:rPr>
        <w:t>/</w:t>
      </w:r>
      <w:r w:rsidR="001C60F4">
        <w:rPr>
          <w:rFonts w:cs="Tahoma"/>
          <w:b/>
          <w:sz w:val="24"/>
          <w:szCs w:val="24"/>
        </w:rPr>
        <w:t>9</w:t>
      </w:r>
      <w:r w:rsidR="00FC2439" w:rsidRPr="00363C63">
        <w:rPr>
          <w:rFonts w:cs="Tahoma"/>
          <w:b/>
          <w:sz w:val="24"/>
          <w:szCs w:val="24"/>
        </w:rPr>
        <w:t>/201</w:t>
      </w:r>
      <w:r w:rsidR="00C91E3B" w:rsidRPr="00363C63">
        <w:rPr>
          <w:rFonts w:cs="Tahoma"/>
          <w:b/>
          <w:sz w:val="24"/>
          <w:szCs w:val="24"/>
        </w:rPr>
        <w:t>8</w:t>
      </w:r>
    </w:p>
    <w:p w14:paraId="14ABFD0F" w14:textId="5033F8FD" w:rsidR="00C13372" w:rsidRPr="00BA1956" w:rsidRDefault="00C13372" w:rsidP="00B66509">
      <w:pPr>
        <w:spacing w:after="0" w:line="240" w:lineRule="auto"/>
        <w:ind w:left="4909" w:firstLine="851"/>
        <w:rPr>
          <w:rFonts w:cs="Tahoma"/>
          <w:b/>
          <w:sz w:val="24"/>
          <w:szCs w:val="24"/>
          <w:lang w:val="en-US"/>
        </w:rPr>
      </w:pPr>
      <w:r w:rsidRPr="00B66509">
        <w:rPr>
          <w:rFonts w:cs="Tahoma"/>
          <w:b/>
          <w:sz w:val="24"/>
          <w:szCs w:val="24"/>
        </w:rPr>
        <w:t>Αρ. πρωτ.</w:t>
      </w:r>
      <w:r w:rsidR="00411078" w:rsidRPr="00B66509">
        <w:rPr>
          <w:rFonts w:cs="Tahoma"/>
          <w:b/>
          <w:sz w:val="24"/>
          <w:szCs w:val="24"/>
        </w:rPr>
        <w:t>:</w:t>
      </w:r>
      <w:r w:rsidR="00EF642B">
        <w:rPr>
          <w:rFonts w:cs="Tahoma"/>
          <w:b/>
          <w:sz w:val="24"/>
          <w:szCs w:val="24"/>
        </w:rPr>
        <w:t xml:space="preserve"> </w:t>
      </w:r>
      <w:r w:rsidR="00BA1956" w:rsidRPr="00BA1956">
        <w:rPr>
          <w:rFonts w:cs="Tahoma"/>
          <w:b/>
          <w:sz w:val="24"/>
          <w:szCs w:val="24"/>
        </w:rPr>
        <w:t>6</w:t>
      </w:r>
      <w:r w:rsidR="00BA1956">
        <w:rPr>
          <w:rFonts w:cs="Tahoma"/>
          <w:b/>
          <w:sz w:val="24"/>
          <w:szCs w:val="24"/>
          <w:lang w:val="en-US"/>
        </w:rPr>
        <w:t>264</w:t>
      </w:r>
    </w:p>
    <w:p w14:paraId="2517E751" w14:textId="77777777" w:rsidR="006A3C71" w:rsidRPr="00B66509" w:rsidRDefault="006A3C71" w:rsidP="002C2EDB">
      <w:pPr>
        <w:ind w:left="-851" w:firstLine="851"/>
        <w:jc w:val="center"/>
        <w:rPr>
          <w:rFonts w:cs="Tahoma"/>
          <w:b/>
          <w:sz w:val="24"/>
          <w:szCs w:val="24"/>
          <w:u w:val="single"/>
        </w:rPr>
      </w:pPr>
    </w:p>
    <w:p w14:paraId="2111D11D" w14:textId="77777777" w:rsidR="002C2EDB" w:rsidRPr="00B66509" w:rsidRDefault="002C2EDB" w:rsidP="002C2EDB">
      <w:pPr>
        <w:ind w:left="-851" w:firstLine="851"/>
        <w:jc w:val="center"/>
        <w:rPr>
          <w:rFonts w:cs="Tahoma"/>
          <w:b/>
          <w:sz w:val="24"/>
          <w:szCs w:val="24"/>
          <w:u w:val="single"/>
        </w:rPr>
      </w:pPr>
      <w:r w:rsidRPr="00B66509">
        <w:rPr>
          <w:rFonts w:cs="Tahoma"/>
          <w:b/>
          <w:sz w:val="24"/>
          <w:szCs w:val="24"/>
          <w:u w:val="single"/>
        </w:rPr>
        <w:t>ΠΕΡΙΛΗΨΗ ΔΙΑΚΗΡΥΞΗΣ</w:t>
      </w:r>
    </w:p>
    <w:p w14:paraId="43901256" w14:textId="34E3E892" w:rsidR="002C2EDB" w:rsidRPr="00B66509" w:rsidRDefault="002C2EDB" w:rsidP="00B66509">
      <w:pPr>
        <w:pStyle w:val="Heading1"/>
        <w:spacing w:line="360" w:lineRule="auto"/>
        <w:ind w:right="0" w:firstLine="720"/>
        <w:rPr>
          <w:rFonts w:asciiTheme="minorHAnsi" w:hAnsiTheme="minorHAnsi" w:cstheme="minorHAnsi"/>
          <w:b w:val="0"/>
          <w:sz w:val="24"/>
          <w:szCs w:val="24"/>
        </w:rPr>
      </w:pPr>
      <w:r w:rsidRPr="00B66509">
        <w:rPr>
          <w:rFonts w:asciiTheme="minorHAnsi" w:hAnsiTheme="minorHAnsi" w:cstheme="minorHAnsi"/>
          <w:b w:val="0"/>
          <w:sz w:val="24"/>
          <w:szCs w:val="24"/>
        </w:rPr>
        <w:t xml:space="preserve">Ο Δήμος </w:t>
      </w:r>
      <w:r w:rsidR="00BC4A29" w:rsidRPr="00B66509">
        <w:rPr>
          <w:rFonts w:asciiTheme="minorHAnsi" w:hAnsiTheme="minorHAnsi" w:cstheme="minorHAnsi"/>
          <w:b w:val="0"/>
          <w:sz w:val="24"/>
          <w:szCs w:val="24"/>
        </w:rPr>
        <w:t>Αγράφων</w:t>
      </w:r>
      <w:r w:rsidRPr="00B66509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r w:rsidR="00D321EA">
        <w:rPr>
          <w:rFonts w:asciiTheme="minorHAnsi" w:hAnsiTheme="minorHAnsi" w:cstheme="minorHAnsi"/>
          <w:b w:val="0"/>
          <w:sz w:val="24"/>
          <w:szCs w:val="24"/>
        </w:rPr>
        <w:t>επανα</w:t>
      </w:r>
      <w:r w:rsidRPr="00B66509">
        <w:rPr>
          <w:rFonts w:asciiTheme="minorHAnsi" w:hAnsiTheme="minorHAnsi" w:cstheme="minorHAnsi"/>
          <w:b w:val="0"/>
          <w:sz w:val="24"/>
          <w:szCs w:val="24"/>
        </w:rPr>
        <w:t xml:space="preserve">προκηρύσσει </w:t>
      </w:r>
      <w:r w:rsidR="00B66509" w:rsidRPr="00B66509">
        <w:rPr>
          <w:rFonts w:asciiTheme="minorHAnsi" w:hAnsiTheme="minorHAnsi" w:cstheme="minorHAnsi"/>
          <w:b w:val="0"/>
          <w:spacing w:val="-5"/>
          <w:sz w:val="24"/>
          <w:szCs w:val="24"/>
        </w:rPr>
        <w:t>συνοπτικό</w:t>
      </w:r>
      <w:r w:rsidR="00BC4A29" w:rsidRPr="00B66509">
        <w:rPr>
          <w:rFonts w:asciiTheme="minorHAnsi" w:hAnsiTheme="minorHAnsi" w:cstheme="minorHAnsi"/>
          <w:b w:val="0"/>
          <w:spacing w:val="-5"/>
          <w:sz w:val="24"/>
          <w:szCs w:val="24"/>
        </w:rPr>
        <w:t xml:space="preserve"> </w:t>
      </w:r>
      <w:r w:rsidRPr="00B66509">
        <w:rPr>
          <w:rFonts w:asciiTheme="minorHAnsi" w:hAnsiTheme="minorHAnsi" w:cstheme="minorHAnsi"/>
          <w:b w:val="0"/>
          <w:spacing w:val="-5"/>
          <w:sz w:val="24"/>
          <w:szCs w:val="24"/>
        </w:rPr>
        <w:t>διαγωνισμό</w:t>
      </w:r>
      <w:r w:rsidRPr="00B66509">
        <w:rPr>
          <w:rFonts w:asciiTheme="minorHAnsi" w:hAnsiTheme="minorHAnsi" w:cstheme="minorHAnsi"/>
          <w:b w:val="0"/>
          <w:sz w:val="24"/>
          <w:szCs w:val="24"/>
        </w:rPr>
        <w:t xml:space="preserve"> με σφραγισμένες προσφορές και με κριτήριο κατακύρωσης τη χαμηλότερη προσφορά ανά είδος μηχανήματος</w:t>
      </w:r>
      <w:r w:rsidRPr="00B66509">
        <w:rPr>
          <w:rFonts w:asciiTheme="minorHAnsi" w:hAnsiTheme="minorHAnsi" w:cstheme="minorHAnsi"/>
          <w:sz w:val="24"/>
          <w:szCs w:val="24"/>
        </w:rPr>
        <w:t xml:space="preserve"> </w:t>
      </w:r>
      <w:r w:rsidRPr="00B66509">
        <w:rPr>
          <w:rFonts w:asciiTheme="minorHAnsi" w:hAnsiTheme="minorHAnsi" w:cstheme="minorHAnsi"/>
          <w:b w:val="0"/>
          <w:sz w:val="24"/>
          <w:szCs w:val="24"/>
        </w:rPr>
        <w:t xml:space="preserve">για την </w:t>
      </w:r>
      <w:r w:rsidR="00B66509" w:rsidRPr="00B66509">
        <w:rPr>
          <w:rFonts w:asciiTheme="minorHAnsi" w:hAnsiTheme="minorHAnsi" w:cstheme="minorHAnsi"/>
          <w:sz w:val="24"/>
          <w:szCs w:val="24"/>
        </w:rPr>
        <w:t xml:space="preserve">Μίσθωση μηχανημάτων για τον καθαρισμό δρόμων της Δ.Ε.  </w:t>
      </w:r>
      <w:r w:rsidR="00FB161C" w:rsidRPr="00FB161C">
        <w:rPr>
          <w:rFonts w:asciiTheme="minorHAnsi" w:hAnsiTheme="minorHAnsi" w:cstheme="minorHAnsi"/>
          <w:sz w:val="24"/>
          <w:szCs w:val="24"/>
        </w:rPr>
        <w:t>Απ</w:t>
      </w:r>
      <w:r w:rsidR="001C60F4">
        <w:rPr>
          <w:rFonts w:asciiTheme="minorHAnsi" w:hAnsiTheme="minorHAnsi" w:cstheme="minorHAnsi"/>
          <w:sz w:val="24"/>
          <w:szCs w:val="24"/>
        </w:rPr>
        <w:t>ε</w:t>
      </w:r>
      <w:r w:rsidR="00FB161C" w:rsidRPr="00FB161C">
        <w:rPr>
          <w:rFonts w:asciiTheme="minorHAnsi" w:hAnsiTheme="minorHAnsi" w:cstheme="minorHAnsi"/>
          <w:sz w:val="24"/>
          <w:szCs w:val="24"/>
        </w:rPr>
        <w:t>ρ</w:t>
      </w:r>
      <w:r w:rsidR="001C60F4">
        <w:rPr>
          <w:rFonts w:asciiTheme="minorHAnsi" w:hAnsiTheme="minorHAnsi" w:cstheme="minorHAnsi"/>
          <w:sz w:val="24"/>
          <w:szCs w:val="24"/>
        </w:rPr>
        <w:t>αντίων</w:t>
      </w:r>
      <w:r w:rsidR="000358A9">
        <w:rPr>
          <w:rFonts w:asciiTheme="minorHAnsi" w:hAnsiTheme="minorHAnsi" w:cstheme="minorHAnsi"/>
          <w:sz w:val="24"/>
          <w:szCs w:val="24"/>
        </w:rPr>
        <w:t xml:space="preserve"> </w:t>
      </w:r>
      <w:r w:rsidR="000358A9" w:rsidRPr="000358A9">
        <w:rPr>
          <w:rFonts w:asciiTheme="minorHAnsi" w:hAnsiTheme="minorHAnsi" w:cstheme="minorHAnsi"/>
          <w:sz w:val="24"/>
          <w:szCs w:val="24"/>
        </w:rPr>
        <w:t xml:space="preserve">για την κατηγορία μηχανήματος </w:t>
      </w:r>
      <w:r w:rsidR="001C60F4">
        <w:rPr>
          <w:rFonts w:asciiTheme="minorHAnsi" w:hAnsiTheme="minorHAnsi" w:cstheme="minorHAnsi"/>
          <w:sz w:val="24"/>
          <w:szCs w:val="24"/>
        </w:rPr>
        <w:t>3</w:t>
      </w:r>
      <w:r w:rsidR="000358A9" w:rsidRPr="000358A9">
        <w:rPr>
          <w:rFonts w:asciiTheme="minorHAnsi" w:hAnsiTheme="minorHAnsi" w:cstheme="minorHAnsi"/>
          <w:sz w:val="24"/>
          <w:szCs w:val="24"/>
        </w:rPr>
        <w:t xml:space="preserve"> </w:t>
      </w:r>
      <w:r w:rsidR="000358A9" w:rsidRPr="000358A9">
        <w:rPr>
          <w:rFonts w:asciiTheme="minorHAnsi" w:hAnsiTheme="minorHAnsi" w:cstheme="minorHAnsi"/>
          <w:iCs/>
          <w:sz w:val="24"/>
          <w:szCs w:val="24"/>
        </w:rPr>
        <w:t>«ΦΟΡΤΩΤΗΣ 61-80 ΗΡ ΜΕ ΤΟ ΧΕΙΡΙΣΤΗ ΤΟΥ»</w:t>
      </w:r>
      <w:r w:rsidR="009A6B0C" w:rsidRPr="00B66509">
        <w:rPr>
          <w:rFonts w:asciiTheme="minorHAnsi" w:hAnsiTheme="minorHAnsi" w:cstheme="minorHAnsi"/>
          <w:sz w:val="24"/>
          <w:szCs w:val="24"/>
        </w:rPr>
        <w:t xml:space="preserve"> </w:t>
      </w:r>
      <w:r w:rsidRPr="00B66509">
        <w:rPr>
          <w:rFonts w:asciiTheme="minorHAnsi" w:hAnsiTheme="minorHAnsi" w:cstheme="minorHAnsi"/>
          <w:b w:val="0"/>
          <w:sz w:val="24"/>
          <w:szCs w:val="24"/>
        </w:rPr>
        <w:t xml:space="preserve">όπως προδιαγράφεται στα οικεία τεύχη της εγκεκριμένης από τις αρμόδιες αρχές μελέτης, ενδεικτικού προϋπολογισμού </w:t>
      </w:r>
      <w:r w:rsidR="001C60F4">
        <w:rPr>
          <w:rFonts w:asciiTheme="minorHAnsi" w:hAnsiTheme="minorHAnsi" w:cstheme="minorHAnsi"/>
          <w:sz w:val="24"/>
          <w:szCs w:val="24"/>
        </w:rPr>
        <w:t>6</w:t>
      </w:r>
      <w:r w:rsidR="004F6CBF" w:rsidRPr="00DE2644">
        <w:rPr>
          <w:rFonts w:asciiTheme="minorHAnsi" w:hAnsiTheme="minorHAnsi" w:cstheme="minorHAnsi"/>
          <w:sz w:val="24"/>
          <w:szCs w:val="24"/>
        </w:rPr>
        <w:t>.</w:t>
      </w:r>
      <w:r w:rsidR="001C60F4">
        <w:rPr>
          <w:rFonts w:asciiTheme="minorHAnsi" w:hAnsiTheme="minorHAnsi" w:cstheme="minorHAnsi"/>
          <w:sz w:val="24"/>
          <w:szCs w:val="24"/>
        </w:rPr>
        <w:t>324</w:t>
      </w:r>
      <w:r w:rsidR="004F6CBF" w:rsidRPr="00DE2644">
        <w:rPr>
          <w:rFonts w:asciiTheme="minorHAnsi" w:hAnsiTheme="minorHAnsi" w:cstheme="minorHAnsi"/>
          <w:sz w:val="24"/>
          <w:szCs w:val="24"/>
        </w:rPr>
        <w:t>,</w:t>
      </w:r>
      <w:r w:rsidR="00C91E3B">
        <w:rPr>
          <w:rFonts w:asciiTheme="minorHAnsi" w:hAnsiTheme="minorHAnsi" w:cstheme="minorHAnsi"/>
          <w:sz w:val="24"/>
          <w:szCs w:val="24"/>
        </w:rPr>
        <w:t>0</w:t>
      </w:r>
      <w:r w:rsidR="004F6CBF" w:rsidRPr="00DE2644">
        <w:rPr>
          <w:rFonts w:asciiTheme="minorHAnsi" w:hAnsiTheme="minorHAnsi" w:cstheme="minorHAnsi"/>
          <w:sz w:val="24"/>
          <w:szCs w:val="24"/>
        </w:rPr>
        <w:t>0</w:t>
      </w:r>
      <w:r w:rsidR="004F6CBF">
        <w:rPr>
          <w:rFonts w:asciiTheme="minorHAnsi" w:hAnsiTheme="minorHAnsi" w:cstheme="minorHAnsi"/>
          <w:sz w:val="24"/>
          <w:szCs w:val="24"/>
        </w:rPr>
        <w:t xml:space="preserve"> </w:t>
      </w:r>
      <w:r w:rsidR="007D6FED" w:rsidRPr="00B66509">
        <w:rPr>
          <w:rFonts w:asciiTheme="minorHAnsi" w:hAnsiTheme="minorHAnsi" w:cstheme="minorHAnsi"/>
          <w:sz w:val="24"/>
          <w:szCs w:val="24"/>
        </w:rPr>
        <w:t>€</w:t>
      </w:r>
      <w:r w:rsidR="007D6FED" w:rsidRPr="00B66509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r w:rsidRPr="00B66509">
        <w:rPr>
          <w:rFonts w:asciiTheme="minorHAnsi" w:hAnsiTheme="minorHAnsi" w:cstheme="minorHAnsi"/>
          <w:b w:val="0"/>
          <w:sz w:val="24"/>
          <w:szCs w:val="24"/>
        </w:rPr>
        <w:t xml:space="preserve">με το Φ.Π.Α. </w:t>
      </w:r>
    </w:p>
    <w:p w14:paraId="091C4E0E" w14:textId="34D3A7B8" w:rsidR="002C2EDB" w:rsidRPr="00B66509" w:rsidRDefault="00B66509" w:rsidP="00B66509">
      <w:pPr>
        <w:tabs>
          <w:tab w:val="left" w:pos="426"/>
        </w:tabs>
        <w:spacing w:after="0" w:line="360" w:lineRule="auto"/>
        <w:jc w:val="both"/>
        <w:rPr>
          <w:rFonts w:cstheme="minorHAnsi"/>
          <w:b/>
          <w:sz w:val="24"/>
          <w:szCs w:val="24"/>
        </w:rPr>
      </w:pPr>
      <w:r w:rsidRPr="00B66509">
        <w:rPr>
          <w:rFonts w:cstheme="minorHAnsi"/>
          <w:sz w:val="24"/>
          <w:szCs w:val="24"/>
        </w:rPr>
        <w:tab/>
      </w:r>
      <w:r w:rsidRPr="00B66509">
        <w:rPr>
          <w:rFonts w:cstheme="minorHAnsi"/>
          <w:sz w:val="24"/>
          <w:szCs w:val="24"/>
        </w:rPr>
        <w:tab/>
      </w:r>
      <w:r w:rsidR="002C2EDB" w:rsidRPr="00B66509">
        <w:rPr>
          <w:rFonts w:cstheme="minorHAnsi"/>
          <w:sz w:val="24"/>
          <w:szCs w:val="24"/>
        </w:rPr>
        <w:t xml:space="preserve">Ο διαγωνισμός θα διεξαχθεί ενώπιον της αρμόδιας επιτροπής διενέργειας του διαγωνισμού του Δήμου </w:t>
      </w:r>
      <w:r w:rsidR="00BC4A29" w:rsidRPr="00B66509">
        <w:rPr>
          <w:rFonts w:cstheme="minorHAnsi"/>
          <w:sz w:val="24"/>
          <w:szCs w:val="24"/>
        </w:rPr>
        <w:t>Αγράφων</w:t>
      </w:r>
      <w:r w:rsidR="002C2EDB" w:rsidRPr="00B66509">
        <w:rPr>
          <w:rFonts w:cstheme="minorHAnsi"/>
          <w:sz w:val="24"/>
          <w:szCs w:val="24"/>
        </w:rPr>
        <w:t xml:space="preserve"> την </w:t>
      </w:r>
      <w:r w:rsidR="00B2229A">
        <w:rPr>
          <w:rFonts w:cstheme="minorHAnsi"/>
          <w:b/>
          <w:sz w:val="24"/>
          <w:szCs w:val="24"/>
        </w:rPr>
        <w:t>2</w:t>
      </w:r>
      <w:r w:rsidR="00DD6D71">
        <w:rPr>
          <w:rFonts w:cstheme="minorHAnsi"/>
          <w:b/>
          <w:sz w:val="24"/>
          <w:szCs w:val="24"/>
        </w:rPr>
        <w:t>0</w:t>
      </w:r>
      <w:r w:rsidR="00363C63" w:rsidRPr="00363C63">
        <w:rPr>
          <w:rFonts w:cstheme="minorHAnsi"/>
          <w:b/>
          <w:sz w:val="24"/>
          <w:szCs w:val="24"/>
          <w:vertAlign w:val="superscript"/>
        </w:rPr>
        <w:t>η</w:t>
      </w:r>
      <w:r w:rsidR="00363C63" w:rsidRPr="00363C63">
        <w:rPr>
          <w:rFonts w:cstheme="minorHAnsi"/>
          <w:b/>
          <w:sz w:val="24"/>
          <w:szCs w:val="24"/>
        </w:rPr>
        <w:t xml:space="preserve"> </w:t>
      </w:r>
      <w:r w:rsidR="00DD6D71">
        <w:rPr>
          <w:rFonts w:cstheme="minorHAnsi"/>
          <w:b/>
          <w:sz w:val="24"/>
          <w:szCs w:val="24"/>
        </w:rPr>
        <w:t>Σεπτεμβρί</w:t>
      </w:r>
      <w:r w:rsidR="00363C63" w:rsidRPr="00363C63">
        <w:rPr>
          <w:rFonts w:cstheme="minorHAnsi"/>
          <w:b/>
          <w:sz w:val="24"/>
          <w:szCs w:val="24"/>
        </w:rPr>
        <w:t xml:space="preserve">ου έτους 2018 ημέρα </w:t>
      </w:r>
      <w:r w:rsidR="00DD6D71">
        <w:rPr>
          <w:rFonts w:cstheme="minorHAnsi"/>
          <w:b/>
          <w:sz w:val="24"/>
          <w:szCs w:val="24"/>
        </w:rPr>
        <w:t>Πέμπτ</w:t>
      </w:r>
      <w:r w:rsidR="00B2229A">
        <w:rPr>
          <w:rFonts w:cstheme="minorHAnsi"/>
          <w:b/>
          <w:sz w:val="24"/>
          <w:szCs w:val="24"/>
        </w:rPr>
        <w:t>η</w:t>
      </w:r>
      <w:r w:rsidR="00363C63" w:rsidRPr="00363C63">
        <w:rPr>
          <w:rFonts w:cstheme="minorHAnsi"/>
          <w:b/>
          <w:sz w:val="24"/>
          <w:szCs w:val="24"/>
        </w:rPr>
        <w:t xml:space="preserve"> </w:t>
      </w:r>
      <w:r w:rsidR="002C2EDB" w:rsidRPr="00363C63">
        <w:rPr>
          <w:rFonts w:cstheme="minorHAnsi"/>
          <w:sz w:val="24"/>
          <w:szCs w:val="24"/>
        </w:rPr>
        <w:t>και</w:t>
      </w:r>
      <w:r w:rsidR="002C2EDB" w:rsidRPr="00363C63">
        <w:rPr>
          <w:rFonts w:cstheme="minorHAnsi"/>
          <w:b/>
          <w:sz w:val="24"/>
          <w:szCs w:val="24"/>
        </w:rPr>
        <w:t xml:space="preserve"> ώρα</w:t>
      </w:r>
      <w:r w:rsidR="002C2EDB" w:rsidRPr="00FB161C">
        <w:rPr>
          <w:rFonts w:cstheme="minorHAnsi"/>
          <w:b/>
          <w:sz w:val="24"/>
          <w:szCs w:val="24"/>
        </w:rPr>
        <w:t xml:space="preserve"> </w:t>
      </w:r>
      <w:r w:rsidRPr="00FB161C">
        <w:rPr>
          <w:rFonts w:cstheme="minorHAnsi"/>
          <w:b/>
          <w:sz w:val="24"/>
          <w:szCs w:val="24"/>
        </w:rPr>
        <w:t>8</w:t>
      </w:r>
      <w:r w:rsidR="002C2EDB" w:rsidRPr="00FB161C">
        <w:rPr>
          <w:rFonts w:cstheme="minorHAnsi"/>
          <w:b/>
          <w:sz w:val="24"/>
          <w:szCs w:val="24"/>
        </w:rPr>
        <w:t>:</w:t>
      </w:r>
      <w:r w:rsidRPr="00FB161C">
        <w:rPr>
          <w:rFonts w:cstheme="minorHAnsi"/>
          <w:b/>
          <w:sz w:val="24"/>
          <w:szCs w:val="24"/>
        </w:rPr>
        <w:t>3</w:t>
      </w:r>
      <w:r w:rsidR="002C2EDB" w:rsidRPr="00FB161C">
        <w:rPr>
          <w:rFonts w:cstheme="minorHAnsi"/>
          <w:b/>
          <w:sz w:val="24"/>
          <w:szCs w:val="24"/>
        </w:rPr>
        <w:t xml:space="preserve">0 πμ </w:t>
      </w:r>
      <w:r w:rsidR="002C2EDB" w:rsidRPr="00FB161C">
        <w:rPr>
          <w:rFonts w:cstheme="minorHAnsi"/>
          <w:sz w:val="24"/>
          <w:szCs w:val="24"/>
        </w:rPr>
        <w:t>(έναρξη) έως</w:t>
      </w:r>
      <w:r w:rsidR="002C2EDB" w:rsidRPr="00FB161C">
        <w:rPr>
          <w:rFonts w:cstheme="minorHAnsi"/>
          <w:b/>
          <w:sz w:val="24"/>
          <w:szCs w:val="24"/>
        </w:rPr>
        <w:t xml:space="preserve"> </w:t>
      </w:r>
      <w:r w:rsidRPr="00FB161C">
        <w:rPr>
          <w:rFonts w:cstheme="minorHAnsi"/>
          <w:b/>
          <w:sz w:val="24"/>
          <w:szCs w:val="24"/>
        </w:rPr>
        <w:t>9</w:t>
      </w:r>
      <w:r w:rsidR="002C2EDB" w:rsidRPr="00FB161C">
        <w:rPr>
          <w:rFonts w:cstheme="minorHAnsi"/>
          <w:b/>
          <w:sz w:val="24"/>
          <w:szCs w:val="24"/>
        </w:rPr>
        <w:t>:</w:t>
      </w:r>
      <w:r w:rsidRPr="00FB161C">
        <w:rPr>
          <w:rFonts w:cstheme="minorHAnsi"/>
          <w:b/>
          <w:sz w:val="24"/>
          <w:szCs w:val="24"/>
        </w:rPr>
        <w:t>0</w:t>
      </w:r>
      <w:r w:rsidR="002C2EDB" w:rsidRPr="00FB161C">
        <w:rPr>
          <w:rFonts w:cstheme="minorHAnsi"/>
          <w:b/>
          <w:sz w:val="24"/>
          <w:szCs w:val="24"/>
        </w:rPr>
        <w:t xml:space="preserve">0 πμ </w:t>
      </w:r>
      <w:r w:rsidR="002C2EDB" w:rsidRPr="00FB161C">
        <w:rPr>
          <w:rFonts w:cstheme="minorHAnsi"/>
          <w:sz w:val="24"/>
          <w:szCs w:val="24"/>
        </w:rPr>
        <w:t>(λήξη)</w:t>
      </w:r>
      <w:r w:rsidR="002C2EDB" w:rsidRPr="00B66509">
        <w:rPr>
          <w:rFonts w:cstheme="minorHAnsi"/>
          <w:sz w:val="24"/>
          <w:szCs w:val="24"/>
        </w:rPr>
        <w:t xml:space="preserve"> παραλαβής προσφορών, στ</w:t>
      </w:r>
      <w:r w:rsidR="00411078" w:rsidRPr="00B66509">
        <w:rPr>
          <w:rFonts w:cstheme="minorHAnsi"/>
          <w:sz w:val="24"/>
          <w:szCs w:val="24"/>
        </w:rPr>
        <w:t>ο τμήμα</w:t>
      </w:r>
      <w:r w:rsidR="002C2EDB" w:rsidRPr="00B66509">
        <w:rPr>
          <w:rFonts w:cstheme="minorHAnsi"/>
          <w:sz w:val="24"/>
          <w:szCs w:val="24"/>
        </w:rPr>
        <w:t xml:space="preserve"> </w:t>
      </w:r>
      <w:r w:rsidR="00411078" w:rsidRPr="00B66509">
        <w:rPr>
          <w:rFonts w:cstheme="minorHAnsi"/>
          <w:sz w:val="24"/>
          <w:szCs w:val="24"/>
        </w:rPr>
        <w:t xml:space="preserve">ΤΕΧΝΙΚΩΝ ΥΠΗΡΕΣΙΩΝ ΠΟΛΕΟΔΟΜΙΑΣ ΚΑΙ ΠΟΛΙΤΙΚΗΣ ΠΡΟΣΤΑΣΙΑΣ  </w:t>
      </w:r>
      <w:r w:rsidR="0097512D" w:rsidRPr="00B66509">
        <w:rPr>
          <w:rFonts w:cstheme="minorHAnsi"/>
          <w:sz w:val="24"/>
          <w:szCs w:val="24"/>
        </w:rPr>
        <w:t>του Δήμου Αγράφων</w:t>
      </w:r>
      <w:r w:rsidR="002C2EDB" w:rsidRPr="00B66509">
        <w:rPr>
          <w:rFonts w:cstheme="minorHAnsi"/>
          <w:sz w:val="24"/>
          <w:szCs w:val="24"/>
        </w:rPr>
        <w:t xml:space="preserve">, </w:t>
      </w:r>
      <w:r w:rsidR="00411078" w:rsidRPr="00B66509">
        <w:rPr>
          <w:rFonts w:cstheme="minorHAnsi"/>
          <w:sz w:val="24"/>
          <w:szCs w:val="24"/>
        </w:rPr>
        <w:t xml:space="preserve">στη </w:t>
      </w:r>
      <w:r w:rsidR="0097512D" w:rsidRPr="00B66509">
        <w:rPr>
          <w:rFonts w:cstheme="minorHAnsi"/>
          <w:sz w:val="24"/>
          <w:szCs w:val="24"/>
        </w:rPr>
        <w:t>Δυτική Φραγκίστα</w:t>
      </w:r>
      <w:r w:rsidR="002C2EDB" w:rsidRPr="00B66509">
        <w:rPr>
          <w:rFonts w:cstheme="minorHAnsi"/>
          <w:sz w:val="24"/>
          <w:szCs w:val="24"/>
        </w:rPr>
        <w:t xml:space="preserve">. Περισσότερες πληροφορίες καθώς και τα τεύχη της μελέτης παρέχονται καθημερινά έως την </w:t>
      </w:r>
      <w:r w:rsidR="000358A9">
        <w:rPr>
          <w:rFonts w:cstheme="minorHAnsi"/>
          <w:sz w:val="24"/>
          <w:szCs w:val="24"/>
        </w:rPr>
        <w:t>Τ</w:t>
      </w:r>
      <w:r w:rsidR="00DD6D71">
        <w:rPr>
          <w:rFonts w:cstheme="minorHAnsi"/>
          <w:sz w:val="24"/>
          <w:szCs w:val="24"/>
        </w:rPr>
        <w:t>ετάρ</w:t>
      </w:r>
      <w:r w:rsidR="000358A9">
        <w:rPr>
          <w:rFonts w:cstheme="minorHAnsi"/>
          <w:sz w:val="24"/>
          <w:szCs w:val="24"/>
        </w:rPr>
        <w:t>τη</w:t>
      </w:r>
      <w:r w:rsidR="00363C63" w:rsidRPr="00363C63">
        <w:rPr>
          <w:rFonts w:cstheme="minorHAnsi"/>
          <w:sz w:val="24"/>
          <w:szCs w:val="24"/>
        </w:rPr>
        <w:t xml:space="preserve"> </w:t>
      </w:r>
      <w:r w:rsidR="00B2229A">
        <w:rPr>
          <w:rFonts w:cstheme="minorHAnsi"/>
          <w:sz w:val="24"/>
          <w:szCs w:val="24"/>
        </w:rPr>
        <w:t>1</w:t>
      </w:r>
      <w:r w:rsidR="00DD6D71">
        <w:rPr>
          <w:rFonts w:cstheme="minorHAnsi"/>
          <w:sz w:val="24"/>
          <w:szCs w:val="24"/>
        </w:rPr>
        <w:t>9</w:t>
      </w:r>
      <w:r w:rsidR="00363C63" w:rsidRPr="00363C63">
        <w:rPr>
          <w:rFonts w:cstheme="minorHAnsi"/>
          <w:sz w:val="24"/>
          <w:szCs w:val="24"/>
        </w:rPr>
        <w:t xml:space="preserve"> </w:t>
      </w:r>
      <w:r w:rsidR="002C2EDB" w:rsidRPr="00363C63">
        <w:rPr>
          <w:rFonts w:cstheme="minorHAnsi"/>
          <w:sz w:val="24"/>
          <w:szCs w:val="24"/>
        </w:rPr>
        <w:t xml:space="preserve"> </w:t>
      </w:r>
      <w:r w:rsidR="00DD6D71">
        <w:rPr>
          <w:rFonts w:cstheme="minorHAnsi"/>
          <w:sz w:val="24"/>
          <w:szCs w:val="24"/>
        </w:rPr>
        <w:t>Σεπτεμβρίου</w:t>
      </w:r>
      <w:r w:rsidR="00FB161C" w:rsidRPr="00363C63">
        <w:rPr>
          <w:rFonts w:cstheme="minorHAnsi"/>
          <w:sz w:val="24"/>
          <w:szCs w:val="24"/>
        </w:rPr>
        <w:t xml:space="preserve"> έτους</w:t>
      </w:r>
      <w:r w:rsidR="00FB161C" w:rsidRPr="00FB161C">
        <w:rPr>
          <w:rFonts w:cstheme="minorHAnsi"/>
          <w:sz w:val="24"/>
          <w:szCs w:val="24"/>
        </w:rPr>
        <w:t xml:space="preserve"> 201</w:t>
      </w:r>
      <w:r w:rsidR="00C91E3B">
        <w:rPr>
          <w:rFonts w:cstheme="minorHAnsi"/>
          <w:sz w:val="24"/>
          <w:szCs w:val="24"/>
        </w:rPr>
        <w:t>8</w:t>
      </w:r>
      <w:r w:rsidR="00FB161C" w:rsidRPr="00B66509">
        <w:rPr>
          <w:rFonts w:cstheme="minorHAnsi"/>
          <w:b/>
          <w:sz w:val="24"/>
          <w:szCs w:val="24"/>
        </w:rPr>
        <w:t xml:space="preserve"> </w:t>
      </w:r>
      <w:r w:rsidR="002C2EDB" w:rsidRPr="00B66509">
        <w:rPr>
          <w:rFonts w:cstheme="minorHAnsi"/>
          <w:sz w:val="24"/>
          <w:szCs w:val="24"/>
        </w:rPr>
        <w:t>από τ</w:t>
      </w:r>
      <w:r w:rsidR="00411078" w:rsidRPr="00B66509">
        <w:rPr>
          <w:rFonts w:cstheme="minorHAnsi"/>
          <w:sz w:val="24"/>
          <w:szCs w:val="24"/>
        </w:rPr>
        <w:t>ο ΤΜΗΜΑ</w:t>
      </w:r>
      <w:r w:rsidR="006D256E" w:rsidRPr="00B66509">
        <w:rPr>
          <w:rFonts w:cstheme="minorHAnsi"/>
          <w:b/>
          <w:sz w:val="24"/>
          <w:szCs w:val="24"/>
        </w:rPr>
        <w:t xml:space="preserve"> </w:t>
      </w:r>
      <w:r w:rsidR="006D256E" w:rsidRPr="00B66509">
        <w:rPr>
          <w:rFonts w:cstheme="minorHAnsi"/>
          <w:sz w:val="24"/>
          <w:szCs w:val="24"/>
        </w:rPr>
        <w:t>ΤΕΧΝΙΚΩΝ ΥΠΗΡΕΣΙΩΝ ΠΟΛΕΟΔΟΜΙΑΣ ΚΑΙ ΠΟΛΙΤΙΚΗΣ ΠΡΟΣΤΑΣΙΑΣ</w:t>
      </w:r>
      <w:r w:rsidR="002C2EDB" w:rsidRPr="00B66509">
        <w:rPr>
          <w:rFonts w:cstheme="minorHAnsi"/>
          <w:sz w:val="24"/>
          <w:szCs w:val="24"/>
        </w:rPr>
        <w:t xml:space="preserve">  του Δήμου </w:t>
      </w:r>
      <w:r w:rsidR="006D256E" w:rsidRPr="00B66509">
        <w:rPr>
          <w:rFonts w:cstheme="minorHAnsi"/>
          <w:sz w:val="24"/>
          <w:szCs w:val="24"/>
        </w:rPr>
        <w:t>Αγράφων</w:t>
      </w:r>
      <w:r w:rsidRPr="00B66509">
        <w:rPr>
          <w:rFonts w:cstheme="minorHAnsi"/>
          <w:sz w:val="24"/>
          <w:szCs w:val="24"/>
        </w:rPr>
        <w:t xml:space="preserve"> και στη</w:t>
      </w:r>
      <w:r>
        <w:rPr>
          <w:rFonts w:cstheme="minorHAnsi"/>
          <w:sz w:val="24"/>
          <w:szCs w:val="24"/>
        </w:rPr>
        <w:t>ν</w:t>
      </w:r>
      <w:r w:rsidRPr="00B66509">
        <w:rPr>
          <w:rFonts w:cstheme="minorHAnsi"/>
          <w:sz w:val="24"/>
          <w:szCs w:val="24"/>
        </w:rPr>
        <w:t xml:space="preserve"> ιστοσελίδα του Δήμου Αγράφων </w:t>
      </w:r>
      <w:hyperlink r:id="rId5" w:history="1">
        <w:r w:rsidRPr="00B66509">
          <w:rPr>
            <w:rFonts w:cstheme="minorHAnsi"/>
            <w:sz w:val="24"/>
            <w:szCs w:val="24"/>
          </w:rPr>
          <w:t>www.agrafa.gr</w:t>
        </w:r>
      </w:hyperlink>
      <w:r w:rsidR="002C2EDB" w:rsidRPr="00B66509">
        <w:rPr>
          <w:rFonts w:cstheme="minorHAnsi"/>
          <w:sz w:val="24"/>
          <w:szCs w:val="24"/>
        </w:rPr>
        <w:t>. (</w:t>
      </w:r>
      <w:r w:rsidR="00FD28B2" w:rsidRPr="00B66509">
        <w:rPr>
          <w:rFonts w:cstheme="minorHAnsi"/>
          <w:sz w:val="24"/>
          <w:szCs w:val="24"/>
        </w:rPr>
        <w:t>Αρμόδιος υπάλληλος</w:t>
      </w:r>
      <w:r w:rsidR="002C2EDB" w:rsidRPr="00B66509">
        <w:rPr>
          <w:rFonts w:cstheme="minorHAnsi"/>
          <w:sz w:val="24"/>
          <w:szCs w:val="24"/>
        </w:rPr>
        <w:t xml:space="preserve"> κ</w:t>
      </w:r>
      <w:r w:rsidR="00C91E3B">
        <w:rPr>
          <w:rFonts w:cstheme="minorHAnsi"/>
          <w:sz w:val="24"/>
          <w:szCs w:val="24"/>
        </w:rPr>
        <w:t>α</w:t>
      </w:r>
      <w:r w:rsidR="002C2EDB" w:rsidRPr="00B66509">
        <w:rPr>
          <w:rFonts w:cstheme="minorHAnsi"/>
          <w:sz w:val="24"/>
          <w:szCs w:val="24"/>
        </w:rPr>
        <w:t xml:space="preserve">. </w:t>
      </w:r>
      <w:r w:rsidR="00C91E3B">
        <w:rPr>
          <w:rFonts w:cstheme="minorHAnsi"/>
          <w:sz w:val="24"/>
          <w:szCs w:val="24"/>
        </w:rPr>
        <w:t>Μ. Δεληπούλιου</w:t>
      </w:r>
      <w:r w:rsidR="006D256E" w:rsidRPr="00B66509">
        <w:rPr>
          <w:rFonts w:cstheme="minorHAnsi"/>
          <w:sz w:val="24"/>
          <w:szCs w:val="24"/>
        </w:rPr>
        <w:t>, τηλ</w:t>
      </w:r>
      <w:r w:rsidR="00411078" w:rsidRPr="00B66509">
        <w:rPr>
          <w:rFonts w:cstheme="minorHAnsi"/>
          <w:sz w:val="24"/>
          <w:szCs w:val="24"/>
        </w:rPr>
        <w:t>.</w:t>
      </w:r>
      <w:r w:rsidR="006D256E" w:rsidRPr="00B66509">
        <w:rPr>
          <w:rFonts w:cstheme="minorHAnsi"/>
          <w:sz w:val="24"/>
          <w:szCs w:val="24"/>
        </w:rPr>
        <w:t>223735111</w:t>
      </w:r>
      <w:r w:rsidR="00C91E3B">
        <w:rPr>
          <w:rFonts w:cstheme="minorHAnsi"/>
          <w:sz w:val="24"/>
          <w:szCs w:val="24"/>
        </w:rPr>
        <w:t>8</w:t>
      </w:r>
      <w:r w:rsidR="002C2EDB" w:rsidRPr="00B66509">
        <w:rPr>
          <w:rFonts w:cstheme="minorHAnsi"/>
          <w:sz w:val="24"/>
          <w:szCs w:val="24"/>
        </w:rPr>
        <w:t>).</w:t>
      </w:r>
      <w:r w:rsidR="00BC4A29" w:rsidRPr="00B66509">
        <w:rPr>
          <w:rFonts w:cstheme="minorHAnsi"/>
          <w:sz w:val="24"/>
          <w:szCs w:val="24"/>
        </w:rPr>
        <w:t xml:space="preserve"> </w:t>
      </w:r>
    </w:p>
    <w:p w14:paraId="1DEB1647" w14:textId="77777777" w:rsidR="00235E54" w:rsidRPr="00B66509" w:rsidRDefault="002C2EDB" w:rsidP="002C2EDB">
      <w:pPr>
        <w:ind w:left="-851" w:firstLine="851"/>
        <w:jc w:val="both"/>
        <w:rPr>
          <w:rFonts w:cs="Tahoma"/>
          <w:sz w:val="24"/>
          <w:szCs w:val="24"/>
        </w:rPr>
      </w:pPr>
      <w:r w:rsidRPr="00B66509">
        <w:rPr>
          <w:rFonts w:cs="Tahoma"/>
          <w:sz w:val="24"/>
          <w:szCs w:val="24"/>
        </w:rPr>
        <w:t xml:space="preserve">                                                                                   </w:t>
      </w:r>
    </w:p>
    <w:tbl>
      <w:tblPr>
        <w:tblStyle w:val="TableGrid"/>
        <w:tblW w:w="294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3"/>
      </w:tblGrid>
      <w:tr w:rsidR="00235E54" w:rsidRPr="00B66509" w14:paraId="604B29DE" w14:textId="77777777" w:rsidTr="00B66509">
        <w:trPr>
          <w:jc w:val="center"/>
        </w:trPr>
        <w:tc>
          <w:tcPr>
            <w:tcW w:w="2943" w:type="dxa"/>
            <w:vAlign w:val="center"/>
          </w:tcPr>
          <w:p w14:paraId="5EC25531" w14:textId="77777777" w:rsidR="00235E54" w:rsidRPr="00B66509" w:rsidRDefault="00235E54" w:rsidP="00235E54">
            <w:pPr>
              <w:jc w:val="center"/>
              <w:rPr>
                <w:rFonts w:cs="Tahoma"/>
                <w:sz w:val="24"/>
                <w:szCs w:val="24"/>
              </w:rPr>
            </w:pPr>
            <w:r w:rsidRPr="00B66509">
              <w:rPr>
                <w:rFonts w:cs="Tahoma"/>
                <w:b/>
                <w:color w:val="000000"/>
                <w:spacing w:val="-4"/>
                <w:sz w:val="24"/>
                <w:szCs w:val="24"/>
              </w:rPr>
              <w:t>Ο Δήμαρχος</w:t>
            </w:r>
          </w:p>
        </w:tc>
      </w:tr>
      <w:tr w:rsidR="00235E54" w:rsidRPr="00B66509" w14:paraId="69C9D7A9" w14:textId="77777777" w:rsidTr="00B66509">
        <w:trPr>
          <w:jc w:val="center"/>
        </w:trPr>
        <w:tc>
          <w:tcPr>
            <w:tcW w:w="2943" w:type="dxa"/>
            <w:vAlign w:val="center"/>
          </w:tcPr>
          <w:p w14:paraId="3E920729" w14:textId="77777777" w:rsidR="00235E54" w:rsidRDefault="00235E54" w:rsidP="00235E54">
            <w:pPr>
              <w:jc w:val="center"/>
              <w:rPr>
                <w:rFonts w:cs="Tahoma"/>
                <w:sz w:val="24"/>
                <w:szCs w:val="24"/>
              </w:rPr>
            </w:pPr>
          </w:p>
          <w:p w14:paraId="03297DC0" w14:textId="77777777" w:rsidR="00B66509" w:rsidRPr="00B66509" w:rsidRDefault="00B66509" w:rsidP="00235E54">
            <w:pPr>
              <w:jc w:val="center"/>
              <w:rPr>
                <w:rFonts w:cs="Tahoma"/>
                <w:sz w:val="24"/>
                <w:szCs w:val="24"/>
              </w:rPr>
            </w:pPr>
          </w:p>
        </w:tc>
      </w:tr>
      <w:tr w:rsidR="00235E54" w:rsidRPr="00B66509" w14:paraId="1FD9C2D6" w14:textId="77777777" w:rsidTr="00B66509">
        <w:trPr>
          <w:jc w:val="center"/>
        </w:trPr>
        <w:tc>
          <w:tcPr>
            <w:tcW w:w="2943" w:type="dxa"/>
            <w:vAlign w:val="center"/>
          </w:tcPr>
          <w:p w14:paraId="7F634EFA" w14:textId="77777777" w:rsidR="00235E54" w:rsidRPr="00B66509" w:rsidRDefault="00235E54" w:rsidP="00235E54">
            <w:pPr>
              <w:jc w:val="center"/>
              <w:rPr>
                <w:rFonts w:cs="Tahoma"/>
                <w:sz w:val="24"/>
                <w:szCs w:val="24"/>
              </w:rPr>
            </w:pPr>
          </w:p>
        </w:tc>
      </w:tr>
      <w:tr w:rsidR="00235E54" w:rsidRPr="00B66509" w14:paraId="24489354" w14:textId="77777777" w:rsidTr="00B66509">
        <w:trPr>
          <w:jc w:val="center"/>
        </w:trPr>
        <w:tc>
          <w:tcPr>
            <w:tcW w:w="2943" w:type="dxa"/>
            <w:vAlign w:val="center"/>
          </w:tcPr>
          <w:p w14:paraId="00144285" w14:textId="77777777" w:rsidR="00235E54" w:rsidRPr="00B66509" w:rsidRDefault="006D256E" w:rsidP="00235E54">
            <w:pPr>
              <w:jc w:val="center"/>
              <w:rPr>
                <w:rFonts w:cs="Tahoma"/>
                <w:sz w:val="24"/>
                <w:szCs w:val="24"/>
              </w:rPr>
            </w:pPr>
            <w:r w:rsidRPr="00B66509">
              <w:rPr>
                <w:rFonts w:cs="Tahoma"/>
                <w:b/>
                <w:sz w:val="24"/>
                <w:szCs w:val="24"/>
              </w:rPr>
              <w:t>Μπαμπαλής Θεόδωρος</w:t>
            </w:r>
          </w:p>
        </w:tc>
      </w:tr>
    </w:tbl>
    <w:p w14:paraId="0F48BB09" w14:textId="77777777" w:rsidR="002C2EDB" w:rsidRPr="00B66509" w:rsidRDefault="002C2EDB" w:rsidP="002C2EDB">
      <w:pPr>
        <w:ind w:left="-851" w:firstLine="851"/>
        <w:jc w:val="both"/>
        <w:rPr>
          <w:rFonts w:cs="Tahoma"/>
          <w:sz w:val="24"/>
          <w:szCs w:val="24"/>
        </w:rPr>
      </w:pPr>
    </w:p>
    <w:p w14:paraId="743C0E40" w14:textId="77777777" w:rsidR="005B7AB6" w:rsidRPr="00B66509" w:rsidRDefault="005B7AB6" w:rsidP="005B7AB6">
      <w:pPr>
        <w:shd w:val="clear" w:color="auto" w:fill="FFFFFF"/>
        <w:tabs>
          <w:tab w:val="left" w:pos="0"/>
        </w:tabs>
        <w:spacing w:line="360" w:lineRule="auto"/>
        <w:ind w:left="142" w:right="141" w:firstLine="284"/>
        <w:jc w:val="both"/>
        <w:rPr>
          <w:rFonts w:cs="Tahoma"/>
          <w:b/>
          <w:color w:val="000000"/>
          <w:spacing w:val="-4"/>
          <w:sz w:val="24"/>
          <w:szCs w:val="24"/>
        </w:rPr>
      </w:pPr>
      <w:r w:rsidRPr="00B66509">
        <w:rPr>
          <w:rFonts w:cs="Tahoma"/>
          <w:b/>
          <w:color w:val="000000"/>
          <w:spacing w:val="-4"/>
          <w:sz w:val="24"/>
          <w:szCs w:val="24"/>
        </w:rPr>
        <w:t xml:space="preserve">                                                                                                 </w:t>
      </w:r>
      <w:r w:rsidR="00235E54" w:rsidRPr="00B66509">
        <w:rPr>
          <w:rFonts w:cs="Tahoma"/>
          <w:b/>
          <w:color w:val="000000"/>
          <w:spacing w:val="-4"/>
          <w:sz w:val="24"/>
          <w:szCs w:val="24"/>
        </w:rPr>
        <w:t xml:space="preserve"> </w:t>
      </w:r>
      <w:r w:rsidRPr="00B66509">
        <w:rPr>
          <w:rFonts w:cs="Tahoma"/>
          <w:b/>
          <w:color w:val="000000"/>
          <w:spacing w:val="-4"/>
          <w:sz w:val="24"/>
          <w:szCs w:val="24"/>
        </w:rPr>
        <w:t xml:space="preserve">        </w:t>
      </w:r>
    </w:p>
    <w:p w14:paraId="3EFBA01E" w14:textId="77777777" w:rsidR="00985C01" w:rsidRPr="00B66509" w:rsidRDefault="005B7AB6" w:rsidP="005B7AB6">
      <w:pPr>
        <w:rPr>
          <w:sz w:val="24"/>
          <w:szCs w:val="24"/>
        </w:rPr>
      </w:pPr>
      <w:r w:rsidRPr="00B66509">
        <w:rPr>
          <w:rFonts w:cs="Tahoma"/>
          <w:b/>
          <w:sz w:val="24"/>
          <w:szCs w:val="24"/>
        </w:rPr>
        <w:t xml:space="preserve">                                                                                                    </w:t>
      </w:r>
    </w:p>
    <w:sectPr w:rsidR="00985C01" w:rsidRPr="00B66509" w:rsidSect="00235E54">
      <w:pgSz w:w="11906" w:h="16838"/>
      <w:pgMar w:top="1440" w:right="1274" w:bottom="144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EDB"/>
    <w:rsid w:val="00031B22"/>
    <w:rsid w:val="000358A9"/>
    <w:rsid w:val="00067609"/>
    <w:rsid w:val="00085FBA"/>
    <w:rsid w:val="001C60F4"/>
    <w:rsid w:val="001F5F14"/>
    <w:rsid w:val="00235E54"/>
    <w:rsid w:val="0028414F"/>
    <w:rsid w:val="002C2EDB"/>
    <w:rsid w:val="002C5649"/>
    <w:rsid w:val="003444A4"/>
    <w:rsid w:val="003603B1"/>
    <w:rsid w:val="00363C63"/>
    <w:rsid w:val="003C5984"/>
    <w:rsid w:val="00411078"/>
    <w:rsid w:val="00430D2F"/>
    <w:rsid w:val="004F6CBF"/>
    <w:rsid w:val="00526F22"/>
    <w:rsid w:val="0053683C"/>
    <w:rsid w:val="005B7AB6"/>
    <w:rsid w:val="005F3B6E"/>
    <w:rsid w:val="006A3C71"/>
    <w:rsid w:val="006D256E"/>
    <w:rsid w:val="00723312"/>
    <w:rsid w:val="007620BF"/>
    <w:rsid w:val="007D6FED"/>
    <w:rsid w:val="00801648"/>
    <w:rsid w:val="00832066"/>
    <w:rsid w:val="008626E2"/>
    <w:rsid w:val="0091474D"/>
    <w:rsid w:val="0097512D"/>
    <w:rsid w:val="00985C01"/>
    <w:rsid w:val="009A6B0C"/>
    <w:rsid w:val="00A11A17"/>
    <w:rsid w:val="00A87628"/>
    <w:rsid w:val="00AF619E"/>
    <w:rsid w:val="00B2229A"/>
    <w:rsid w:val="00B66509"/>
    <w:rsid w:val="00BA1956"/>
    <w:rsid w:val="00BC4A29"/>
    <w:rsid w:val="00BE5E0C"/>
    <w:rsid w:val="00C13372"/>
    <w:rsid w:val="00C91E3B"/>
    <w:rsid w:val="00D140AF"/>
    <w:rsid w:val="00D321EA"/>
    <w:rsid w:val="00D63295"/>
    <w:rsid w:val="00DD6D71"/>
    <w:rsid w:val="00EF642B"/>
    <w:rsid w:val="00F45777"/>
    <w:rsid w:val="00F86471"/>
    <w:rsid w:val="00FB161C"/>
    <w:rsid w:val="00FC2439"/>
    <w:rsid w:val="00FD1EC0"/>
    <w:rsid w:val="00FD28B2"/>
    <w:rsid w:val="00FE6ECC"/>
    <w:rsid w:val="00FF506B"/>
    <w:rsid w:val="00FF7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B0B6C"/>
  <w15:docId w15:val="{64DB1131-8B71-460B-AC80-6D8BA8674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2C2EDB"/>
    <w:pPr>
      <w:keepNext/>
      <w:spacing w:after="0" w:line="240" w:lineRule="auto"/>
      <w:ind w:right="-766"/>
      <w:jc w:val="both"/>
      <w:outlineLvl w:val="0"/>
    </w:pPr>
    <w:rPr>
      <w:rFonts w:ascii="Tahoma" w:eastAsia="Arial Unicode MS" w:hAnsi="Tahoma" w:cs="Tahoma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C2EDB"/>
    <w:rPr>
      <w:rFonts w:ascii="Tahoma" w:eastAsia="Arial Unicode MS" w:hAnsi="Tahoma" w:cs="Tahoma"/>
      <w:b/>
      <w:szCs w:val="20"/>
    </w:rPr>
  </w:style>
  <w:style w:type="paragraph" w:styleId="BodyText2">
    <w:name w:val="Body Text 2"/>
    <w:basedOn w:val="Normal"/>
    <w:link w:val="BodyText2Char"/>
    <w:rsid w:val="002C2ED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40"/>
      <w:szCs w:val="20"/>
    </w:rPr>
  </w:style>
  <w:style w:type="character" w:customStyle="1" w:styleId="BodyText2Char">
    <w:name w:val="Body Text 2 Char"/>
    <w:basedOn w:val="DefaultParagraphFont"/>
    <w:link w:val="BodyText2"/>
    <w:rsid w:val="002C2EDB"/>
    <w:rPr>
      <w:rFonts w:ascii="Times New Roman" w:eastAsia="Times New Roman" w:hAnsi="Times New Roman" w:cs="Times New Roman"/>
      <w:b/>
      <w:sz w:val="4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2E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2ED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C2EDB"/>
    <w:pPr>
      <w:spacing w:after="0" w:line="240" w:lineRule="auto"/>
    </w:pPr>
  </w:style>
  <w:style w:type="table" w:styleId="TableGrid">
    <w:name w:val="Table Grid"/>
    <w:basedOn w:val="TableNormal"/>
    <w:uiPriority w:val="59"/>
    <w:rsid w:val="00235E5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B6650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agrafa.gr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277</Words>
  <Characters>1502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Kefalas</dc:creator>
  <cp:keywords/>
  <dc:description/>
  <cp:lastModifiedBy>Euaggelia Tsaropoulou</cp:lastModifiedBy>
  <cp:revision>2</cp:revision>
  <cp:lastPrinted>2018-07-31T06:53:00Z</cp:lastPrinted>
  <dcterms:created xsi:type="dcterms:W3CDTF">2018-10-01T21:02:00Z</dcterms:created>
  <dcterms:modified xsi:type="dcterms:W3CDTF">2018-10-01T21:02:00Z</dcterms:modified>
</cp:coreProperties>
</file>